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5DAFBC53" w:rsidR="008B4844" w:rsidRPr="00804DB1" w:rsidRDefault="008B4844" w:rsidP="00D26384">
      <w:pPr>
        <w:pStyle w:val="Kategorie"/>
        <w:spacing w:before="0" w:after="120"/>
        <w:rPr>
          <w:bCs/>
          <w:i/>
          <w:iCs/>
          <w:sz w:val="32"/>
          <w:szCs w:val="24"/>
        </w:rPr>
      </w:pPr>
      <w:r>
        <w:rPr>
          <w:sz w:val="32"/>
        </w:rPr>
        <w:t>Soluciones n.° 2</w:t>
      </w:r>
      <w:r w:rsidR="005C24C2">
        <w:rPr>
          <w:sz w:val="32"/>
        </w:rPr>
        <w:t>0</w:t>
      </w:r>
    </w:p>
    <w:p w14:paraId="7CF14159" w14:textId="6BF6093A" w:rsidR="00FE3BC8" w:rsidRPr="00804DB1" w:rsidRDefault="000A2643" w:rsidP="007B6ED1">
      <w:pPr>
        <w:pStyle w:val="berschrift1"/>
      </w:pPr>
      <w:r>
        <w:t>Disparador de Schmitt</w:t>
      </w:r>
    </w:p>
    <w:p w14:paraId="4E64E36D" w14:textId="06AD55D1" w:rsidR="00FE3BC8" w:rsidRDefault="00FE3BC8" w:rsidP="00BE00AD">
      <w:r>
        <w:t xml:space="preserve">Las soluciones presentan un posible método de solución para la tarea presentada. La única especificación es el esquema de conexiones. Por este motivo, existen diferentes soluciones posibles. Se debe asegurar que el montaje permita identificar el esquema de conexiones. </w:t>
      </w:r>
    </w:p>
    <w:p w14:paraId="68D612BA" w14:textId="518D48D1" w:rsidR="00C972E9" w:rsidRDefault="00C972E9" w:rsidP="00BE00AD">
      <w:pPr>
        <w:rPr>
          <w:iCs/>
        </w:rPr>
      </w:pPr>
    </w:p>
    <w:p w14:paraId="0F7A2068" w14:textId="77777777" w:rsidR="00E31905" w:rsidRDefault="00E31905" w:rsidP="00E31905">
      <w:pPr>
        <w:pStyle w:val="berschrift2"/>
        <w:rPr>
          <w:rFonts w:cs="Arial"/>
        </w:rPr>
      </w:pPr>
      <w:r>
        <w:t>Ejemplo de solución de la tarea de construcción</w:t>
      </w:r>
    </w:p>
    <w:p w14:paraId="5B39E7AF" w14:textId="77777777" w:rsidR="00E31905" w:rsidRDefault="00E31905" w:rsidP="00E31905">
      <w:r>
        <w:t>La tarea de construcción puede resolverse con la ayuda del manual de instrucciones.</w:t>
      </w:r>
    </w:p>
    <w:p w14:paraId="0D79A9F7" w14:textId="77777777" w:rsidR="00E31905" w:rsidRDefault="00E31905" w:rsidP="0034703C">
      <w:pPr>
        <w:pStyle w:val="berschrift2"/>
        <w:rPr>
          <w:rFonts w:cs="Arial"/>
        </w:rPr>
      </w:pPr>
    </w:p>
    <w:p w14:paraId="2E254BAF" w14:textId="14153AB3" w:rsidR="0034703C" w:rsidRDefault="00F8726A" w:rsidP="0034703C">
      <w:pPr>
        <w:pStyle w:val="berschrift2"/>
        <w:rPr>
          <w:rFonts w:cs="Arial"/>
        </w:rPr>
      </w:pPr>
      <w:r>
        <w:t>Ejemplo de solución de la tarea temática</w:t>
      </w:r>
    </w:p>
    <w:p w14:paraId="67D533B1" w14:textId="12D15FC8" w:rsidR="0034703C" w:rsidRDefault="0034703C" w:rsidP="0034703C">
      <w:pPr>
        <w:pStyle w:val="Listenummeriert"/>
        <w:jc w:val="left"/>
      </w:pPr>
      <w:r>
        <w:rPr>
          <w:i/>
          <w:color w:val="0070C0"/>
        </w:rPr>
        <w:t>Gira el potenciómetro hasta alcanzar la posición final de la derecha. La escala ahora debe señalar al 0. Enciende la tensión de alimentación. ¿Qué puedes ver?</w:t>
      </w:r>
      <w:r>
        <w:br/>
        <w:t>El LED no se ilumina.</w:t>
      </w:r>
    </w:p>
    <w:p w14:paraId="792CF333" w14:textId="69A7B237" w:rsidR="0034703C" w:rsidRDefault="0034703C" w:rsidP="0034703C">
      <w:pPr>
        <w:pStyle w:val="Listenummeriert"/>
        <w:jc w:val="left"/>
      </w:pPr>
      <w:r>
        <w:rPr>
          <w:i/>
          <w:color w:val="0070C0"/>
        </w:rPr>
        <w:t>Gira lentamente el potenciómetro en dirección a los valores más altos de la escala. ¿En qué posición se enciende el LED?</w:t>
      </w:r>
      <w:r>
        <w:br/>
        <w:t>El LED se enciende en el valor 5 de la escala.</w:t>
      </w:r>
    </w:p>
    <w:p w14:paraId="4C7AECEE" w14:textId="66A36518" w:rsidR="0034703C" w:rsidRDefault="0034703C" w:rsidP="0034703C">
      <w:pPr>
        <w:pStyle w:val="Listenummeriert"/>
        <w:jc w:val="left"/>
      </w:pPr>
      <w:r>
        <w:rPr>
          <w:i/>
          <w:color w:val="0070C0"/>
        </w:rPr>
        <w:t>Gira lentamente el potenciómetro de vuelta hacia el 0. ¿En qué posición se apaga el LED?</w:t>
      </w:r>
      <w:r>
        <w:br/>
        <w:t>El LED se apaga en el valor 4 de la escala.</w:t>
      </w:r>
    </w:p>
    <w:p w14:paraId="22E0349D" w14:textId="0620D7F8" w:rsidR="0034703C" w:rsidRDefault="0034703C" w:rsidP="0034703C">
      <w:pPr>
        <w:pStyle w:val="Listenummeriert"/>
        <w:jc w:val="left"/>
      </w:pPr>
      <w:r>
        <w:rPr>
          <w:i/>
          <w:color w:val="0070C0"/>
        </w:rPr>
        <w:t>Gira el potenciómetro hasta alcanzar nuevamente la posición final de la derecha. Intenta que el LED se ilumine de a poco girando el potenciómetro muy lentamente. ¿Lo has conseguido?</w:t>
      </w:r>
      <w:r>
        <w:br/>
        <w:t>No es posible lograr que el LED se ilumine de a poco. El LED se enciende inmediatamente en una determinada posición del potenciómetro.</w:t>
      </w:r>
    </w:p>
    <w:p w14:paraId="0E4F2FD3" w14:textId="77777777" w:rsidR="0034703C" w:rsidRDefault="0034703C" w:rsidP="0034703C">
      <w:pPr>
        <w:spacing w:after="0"/>
        <w:jc w:val="left"/>
      </w:pPr>
      <w:r>
        <w:br w:type="page"/>
      </w:r>
    </w:p>
    <w:p w14:paraId="0EEA5B64" w14:textId="2E9E4FB3" w:rsidR="0034703C" w:rsidRDefault="0034703C" w:rsidP="0034703C">
      <w:pPr>
        <w:pStyle w:val="berschrift2"/>
        <w:rPr>
          <w:rFonts w:cs="Arial"/>
        </w:rPr>
      </w:pPr>
      <w:r>
        <w:lastRenderedPageBreak/>
        <w:t>Ejemplo de solución de la tarea experimental</w:t>
      </w:r>
    </w:p>
    <w:p w14:paraId="4FC0C579" w14:textId="12F77E6C" w:rsidR="0034703C" w:rsidRPr="00D83F2F" w:rsidRDefault="00217379" w:rsidP="0034703C">
      <w:r>
        <w:rPr>
          <w:noProof/>
        </w:rPr>
        <mc:AlternateContent>
          <mc:Choice Requires="wpg">
            <w:drawing>
              <wp:anchor distT="0" distB="0" distL="114300" distR="114300" simplePos="0" relativeHeight="251668480" behindDoc="0" locked="0" layoutInCell="1" allowOverlap="1" wp14:anchorId="0FB5EC23" wp14:editId="05BEA466">
                <wp:simplePos x="0" y="0"/>
                <wp:positionH relativeFrom="column">
                  <wp:posOffset>4087206</wp:posOffset>
                </wp:positionH>
                <wp:positionV relativeFrom="paragraph">
                  <wp:posOffset>111603</wp:posOffset>
                </wp:positionV>
                <wp:extent cx="1776096" cy="901323"/>
                <wp:effectExtent l="0" t="0" r="0" b="0"/>
                <wp:wrapNone/>
                <wp:docPr id="36" name="Group 36"/>
                <wp:cNvGraphicFramePr/>
                <a:graphic xmlns:a="http://schemas.openxmlformats.org/drawingml/2006/main">
                  <a:graphicData uri="http://schemas.microsoft.com/office/word/2010/wordprocessingGroup">
                    <wpg:wgp>
                      <wpg:cNvGrpSpPr/>
                      <wpg:grpSpPr>
                        <a:xfrm>
                          <a:off x="0" y="0"/>
                          <a:ext cx="1776096" cy="901323"/>
                          <a:chOff x="-1" y="0"/>
                          <a:chExt cx="1776214" cy="901507"/>
                        </a:xfrm>
                      </wpg:grpSpPr>
                      <wps:wsp>
                        <wps:cNvPr id="32" name="Text Box 32"/>
                        <wps:cNvSpPr txBox="1"/>
                        <wps:spPr>
                          <a:xfrm>
                            <a:off x="0" y="52856"/>
                            <a:ext cx="92075" cy="1479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C93C19" w14:textId="77777777" w:rsidR="00217379" w:rsidRPr="007835C2" w:rsidRDefault="00217379" w:rsidP="00217379">
                              <w:pPr>
                                <w:spacing w:after="0"/>
                                <w:jc w:val="center"/>
                                <w:rPr>
                                  <w:rFonts w:asciiTheme="minorHAnsi" w:hAnsiTheme="minorHAnsi" w:cstheme="minorHAnsi"/>
                                  <w:sz w:val="20"/>
                                </w:rPr>
                              </w:pPr>
                              <w:r>
                                <w:rPr>
                                  <w:rFonts w:asciiTheme="minorHAnsi" w:hAnsiTheme="minorHAnsi"/>
                                  <w:sz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 name="Text Box 31"/>
                        <wps:cNvSpPr txBox="1"/>
                        <wps:spPr>
                          <a:xfrm>
                            <a:off x="105711" y="0"/>
                            <a:ext cx="352425" cy="30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1CD110" w14:textId="77777777" w:rsidR="00217379" w:rsidRPr="00987115" w:rsidRDefault="00217379" w:rsidP="00217379">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Pot</w:t>
                              </w:r>
                            </w:p>
                            <w:p w14:paraId="0E8D02C5" w14:textId="77777777" w:rsidR="00217379" w:rsidRPr="00987115" w:rsidRDefault="00217379" w:rsidP="00217379">
                              <w:pPr>
                                <w:spacing w:after="0"/>
                                <w:rPr>
                                  <w:rFonts w:asciiTheme="minorHAnsi" w:hAnsiTheme="minorHAnsi" w:cstheme="minorHAnsi"/>
                                  <w:sz w:val="20"/>
                                </w:rPr>
                              </w:pPr>
                              <w:r>
                                <w:rPr>
                                  <w:rFonts w:asciiTheme="minorHAnsi" w:hAnsiTheme="minorHAnsi"/>
                                  <w:sz w:val="20"/>
                                </w:rPr>
                                <w:t>10 K</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677856" y="0"/>
                            <a:ext cx="352425" cy="30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7BAE1D" w14:textId="77777777" w:rsidR="00217379" w:rsidRPr="00987115" w:rsidRDefault="00217379" w:rsidP="00217379">
                              <w:pPr>
                                <w:spacing w:after="0"/>
                                <w:rPr>
                                  <w:rFonts w:asciiTheme="minorHAnsi" w:hAnsiTheme="minorHAnsi" w:cstheme="minorHAnsi"/>
                                  <w:sz w:val="18"/>
                                  <w:szCs w:val="18"/>
                                  <w:vertAlign w:val="subscript"/>
                                </w:rPr>
                              </w:pPr>
                              <w:r>
                                <w:rPr>
                                  <w:rFonts w:asciiTheme="minorHAnsi" w:hAnsiTheme="minorHAnsi"/>
                                  <w:sz w:val="18"/>
                                </w:rPr>
                                <w:t>R</w:t>
                              </w:r>
                              <w:r>
                                <w:rPr>
                                  <w:rFonts w:asciiTheme="minorHAnsi" w:hAnsiTheme="minorHAnsi"/>
                                  <w:sz w:val="18"/>
                                  <w:vertAlign w:val="subscript"/>
                                </w:rPr>
                                <w:t>B</w:t>
                              </w:r>
                            </w:p>
                            <w:p w14:paraId="57D37184" w14:textId="77777777" w:rsidR="00217379" w:rsidRPr="00987115" w:rsidRDefault="00217379" w:rsidP="00217379">
                              <w:pPr>
                                <w:spacing w:after="0"/>
                                <w:rPr>
                                  <w:rFonts w:asciiTheme="minorHAnsi" w:hAnsiTheme="minorHAnsi" w:cstheme="minorHAnsi"/>
                                  <w:sz w:val="18"/>
                                  <w:szCs w:val="18"/>
                                </w:rPr>
                              </w:pPr>
                              <w:r>
                                <w:rPr>
                                  <w:rFonts w:asciiTheme="minorHAnsi" w:hAnsiTheme="minorHAnsi"/>
                                  <w:sz w:val="18"/>
                                </w:rPr>
                                <w:t>47 K</w:t>
                              </w:r>
                              <w:r>
                                <w:rPr>
                                  <w:rFonts w:asciiTheme="minorHAnsi" w:hAnsiTheme="minorHAnsi"/>
                                  <w:sz w:val="1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Text Box 34"/>
                        <wps:cNvSpPr txBox="1"/>
                        <wps:spPr>
                          <a:xfrm>
                            <a:off x="1178678" y="599882"/>
                            <a:ext cx="597535" cy="30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0ED6E9" w14:textId="77777777" w:rsidR="00217379" w:rsidRPr="007835C2" w:rsidRDefault="00217379" w:rsidP="00217379">
                              <w:pPr>
                                <w:spacing w:after="0"/>
                                <w:rPr>
                                  <w:rFonts w:asciiTheme="minorHAnsi" w:hAnsiTheme="minorHAnsi" w:cstheme="minorHAnsi"/>
                                  <w:sz w:val="20"/>
                                  <w:vertAlign w:val="subscript"/>
                                </w:rPr>
                              </w:pPr>
                              <w:r>
                                <w:rPr>
                                  <w:rFonts w:asciiTheme="minorHAnsi" w:hAnsiTheme="minorHAnsi"/>
                                  <w:sz w:val="20"/>
                                </w:rPr>
                                <w:t>T1</w:t>
                              </w:r>
                            </w:p>
                            <w:p w14:paraId="50577E36" w14:textId="77777777" w:rsidR="00217379" w:rsidRPr="007835C2" w:rsidRDefault="00217379" w:rsidP="00217379">
                              <w:pPr>
                                <w:spacing w:after="0"/>
                                <w:rPr>
                                  <w:rFonts w:asciiTheme="minorHAnsi" w:hAnsiTheme="minorHAnsi" w:cstheme="minorHAnsi"/>
                                  <w:sz w:val="20"/>
                                </w:rPr>
                              </w:pPr>
                              <w:r>
                                <w:rPr>
                                  <w:rFonts w:asciiTheme="minorHAnsi" w:hAnsiTheme="minorHAnsi"/>
                                  <w:sz w:val="20"/>
                                </w:rPr>
                                <w:t>BC 547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1" y="544412"/>
                            <a:ext cx="92075" cy="1479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B5F877" w14:textId="77777777" w:rsidR="00217379" w:rsidRPr="007835C2" w:rsidRDefault="00217379" w:rsidP="00217379">
                              <w:pPr>
                                <w:spacing w:after="0"/>
                                <w:jc w:val="center"/>
                                <w:rPr>
                                  <w:rFonts w:asciiTheme="minorHAnsi" w:hAnsiTheme="minorHAnsi" w:cstheme="minorHAnsi"/>
                                  <w:sz w:val="20"/>
                                </w:rPr>
                              </w:pPr>
                              <w:r>
                                <w:rPr>
                                  <w:rFonts w:asciiTheme="minorHAnsi" w:hAnsiTheme="minorHAnsi"/>
                                  <w:sz w:val="20"/>
                                </w:rPr>
                                <w: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B5EC23" id="Group 36" o:spid="_x0000_s1026" style="position:absolute;left:0;text-align:left;margin-left:321.85pt;margin-top:8.8pt;width:139.85pt;height:70.95pt;z-index:251668480;mso-width-relative:margin;mso-height-relative:margin" coordorigin="" coordsize="17762,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">
                <v:shapetype id="_x0000_t202" coordsize="21600,21600" o:spt="202" path="m,l,21600r21600,l21600,xe">
                  <v:stroke joinstyle="miter"/>
                  <v:path gradientshapeok="t" o:connecttype="rect"/>
                </v:shapetype>
                <v:shape id="Text Box 32" o:spid="_x0000_s1027" type="#_x0000_t202" style="position:absolute;top:528;width:92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" fillcolor="white [3201]" stroked="f" strokeweight=".5pt">
                  <v:textbox inset="0,0,0,0">
                    <w:txbxContent>
                      <w:p w14:paraId="14C93C19" w14:textId="77777777" w:rsidR="00217379" w:rsidRPr="007835C2" w:rsidRDefault="00217379" w:rsidP="00217379">
                        <w:pPr>
                          <w:spacing w:after="0"/>
                          <w:jc w:val="center"/>
                          <w:rPr>
                            <w:rFonts w:asciiTheme="minorHAnsi" w:hAnsiTheme="minorHAnsi" w:cstheme="minorHAnsi"/>
                            <w:sz w:val="20"/>
                          </w:rPr>
                        </w:pPr>
                        <w:r>
                          <w:rPr>
                            <w:rFonts w:asciiTheme="minorHAnsi" w:hAnsiTheme="minorHAnsi"/>
                            <w:sz w:val="20"/>
                          </w:rPr>
                          <w:t>A</w:t>
                        </w:r>
                      </w:p>
                    </w:txbxContent>
                  </v:textbox>
                </v:shape>
                <v:shape id="Text Box 31" o:spid="_x0000_s1028" type="#_x0000_t202" style="position:absolute;left:1057;width:3524;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A1CD110" w14:textId="77777777" w:rsidR="00217379" w:rsidRPr="00987115" w:rsidRDefault="00217379" w:rsidP="00217379">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Pot</w:t>
                        </w:r>
                      </w:p>
                      <w:p w14:paraId="0E8D02C5" w14:textId="77777777" w:rsidR="00217379" w:rsidRPr="00987115" w:rsidRDefault="00217379" w:rsidP="00217379">
                        <w:pPr>
                          <w:spacing w:after="0"/>
                          <w:rPr>
                            <w:rFonts w:asciiTheme="minorHAnsi" w:hAnsiTheme="minorHAnsi" w:cstheme="minorHAnsi"/>
                            <w:sz w:val="20"/>
                          </w:rPr>
                        </w:pPr>
                        <w:r>
                          <w:rPr>
                            <w:rFonts w:asciiTheme="minorHAnsi" w:hAnsiTheme="minorHAnsi"/>
                            <w:sz w:val="20"/>
                          </w:rPr>
                          <w:t>10 K</w:t>
                        </w:r>
                        <w:r>
                          <w:rPr>
                            <w:rFonts w:asciiTheme="minorHAnsi" w:hAnsiTheme="minorHAnsi"/>
                            <w:sz w:val="20"/>
                          </w:rPr>
                          <w:sym w:font="Symbol" w:char="F057"/>
                        </w:r>
                      </w:p>
                    </w:txbxContent>
                  </v:textbox>
                </v:shape>
                <v:shape id="Text Box 33" o:spid="_x0000_s1029" type="#_x0000_t202" style="position:absolute;left:6778;width:3524;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447BAE1D" w14:textId="77777777" w:rsidR="00217379" w:rsidRPr="00987115" w:rsidRDefault="00217379" w:rsidP="00217379">
                        <w:pPr>
                          <w:spacing w:after="0"/>
                          <w:rPr>
                            <w:rFonts w:asciiTheme="minorHAnsi" w:hAnsiTheme="minorHAnsi" w:cstheme="minorHAnsi"/>
                            <w:sz w:val="18"/>
                            <w:szCs w:val="18"/>
                            <w:vertAlign w:val="subscript"/>
                          </w:rPr>
                        </w:pPr>
                        <w:r>
                          <w:rPr>
                            <w:rFonts w:asciiTheme="minorHAnsi" w:hAnsiTheme="minorHAnsi"/>
                            <w:sz w:val="18"/>
                          </w:rPr>
                          <w:t>R</w:t>
                        </w:r>
                        <w:r>
                          <w:rPr>
                            <w:rFonts w:asciiTheme="minorHAnsi" w:hAnsiTheme="minorHAnsi"/>
                            <w:sz w:val="18"/>
                            <w:vertAlign w:val="subscript"/>
                          </w:rPr>
                          <w:t>B</w:t>
                        </w:r>
                      </w:p>
                      <w:p w14:paraId="57D37184" w14:textId="77777777" w:rsidR="00217379" w:rsidRPr="00987115" w:rsidRDefault="00217379" w:rsidP="00217379">
                        <w:pPr>
                          <w:spacing w:after="0"/>
                          <w:rPr>
                            <w:rFonts w:asciiTheme="minorHAnsi" w:hAnsiTheme="minorHAnsi" w:cstheme="minorHAnsi"/>
                            <w:sz w:val="18"/>
                            <w:szCs w:val="18"/>
                          </w:rPr>
                        </w:pPr>
                        <w:r>
                          <w:rPr>
                            <w:rFonts w:asciiTheme="minorHAnsi" w:hAnsiTheme="minorHAnsi"/>
                            <w:sz w:val="18"/>
                          </w:rPr>
                          <w:t>47 K</w:t>
                        </w:r>
                        <w:r>
                          <w:rPr>
                            <w:rFonts w:asciiTheme="minorHAnsi" w:hAnsiTheme="minorHAnsi"/>
                            <w:sz w:val="18"/>
                          </w:rPr>
                          <w:sym w:font="Symbol" w:char="F057"/>
                        </w:r>
                      </w:p>
                    </w:txbxContent>
                  </v:textbox>
                </v:shape>
                <v:shape id="Text Box 34" o:spid="_x0000_s1030" type="#_x0000_t202" style="position:absolute;left:11786;top:5998;width:5976;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14:paraId="2C0ED6E9" w14:textId="77777777" w:rsidR="00217379" w:rsidRPr="007835C2" w:rsidRDefault="00217379" w:rsidP="00217379">
                        <w:pPr>
                          <w:spacing w:after="0"/>
                          <w:rPr>
                            <w:rFonts w:asciiTheme="minorHAnsi" w:hAnsiTheme="minorHAnsi" w:cstheme="minorHAnsi"/>
                            <w:sz w:val="20"/>
                            <w:vertAlign w:val="subscript"/>
                          </w:rPr>
                        </w:pPr>
                        <w:r>
                          <w:rPr>
                            <w:rFonts w:asciiTheme="minorHAnsi" w:hAnsiTheme="minorHAnsi"/>
                            <w:sz w:val="20"/>
                          </w:rPr>
                          <w:t>T1</w:t>
                        </w:r>
                      </w:p>
                      <w:p w14:paraId="50577E36" w14:textId="77777777" w:rsidR="00217379" w:rsidRPr="007835C2" w:rsidRDefault="00217379" w:rsidP="00217379">
                        <w:pPr>
                          <w:spacing w:after="0"/>
                          <w:rPr>
                            <w:rFonts w:asciiTheme="minorHAnsi" w:hAnsiTheme="minorHAnsi" w:cstheme="minorHAnsi"/>
                            <w:sz w:val="20"/>
                          </w:rPr>
                        </w:pPr>
                        <w:r>
                          <w:rPr>
                            <w:rFonts w:asciiTheme="minorHAnsi" w:hAnsiTheme="minorHAnsi"/>
                            <w:sz w:val="20"/>
                          </w:rPr>
                          <w:t>BC 547 B</w:t>
                        </w:r>
                      </w:p>
                    </w:txbxContent>
                  </v:textbox>
                </v:shape>
                <v:shape id="Text Box 35" o:spid="_x0000_s1031" type="#_x0000_t202" style="position:absolute;top:5444;width:920;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3EB5F877" w14:textId="77777777" w:rsidR="00217379" w:rsidRPr="007835C2" w:rsidRDefault="00217379" w:rsidP="00217379">
                        <w:pPr>
                          <w:spacing w:after="0"/>
                          <w:jc w:val="center"/>
                          <w:rPr>
                            <w:rFonts w:asciiTheme="minorHAnsi" w:hAnsiTheme="minorHAnsi" w:cstheme="minorHAnsi"/>
                            <w:sz w:val="20"/>
                          </w:rPr>
                        </w:pPr>
                        <w:r>
                          <w:rPr>
                            <w:rFonts w:asciiTheme="minorHAnsi" w:hAnsiTheme="minorHAnsi"/>
                            <w:sz w:val="20"/>
                          </w:rPr>
                          <w:t>E</w:t>
                        </w:r>
                      </w:p>
                    </w:txbxContent>
                  </v:textbox>
                </v:shape>
              </v:group>
            </w:pict>
          </mc:Fallback>
        </mc:AlternateContent>
      </w:r>
      <w:r>
        <w:rPr>
          <w:noProof/>
        </w:rPr>
        <w:drawing>
          <wp:anchor distT="0" distB="0" distL="114300" distR="114300" simplePos="0" relativeHeight="251665408" behindDoc="0" locked="0" layoutInCell="1" allowOverlap="1" wp14:anchorId="4E0DA194" wp14:editId="5178E05E">
            <wp:simplePos x="0" y="0"/>
            <wp:positionH relativeFrom="column">
              <wp:posOffset>3994150</wp:posOffset>
            </wp:positionH>
            <wp:positionV relativeFrom="paragraph">
              <wp:posOffset>62865</wp:posOffset>
            </wp:positionV>
            <wp:extent cx="1781810" cy="1401445"/>
            <wp:effectExtent l="0" t="0" r="889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1">
                      <a:extLst>
                        <a:ext uri="{28A0092B-C50C-407E-A947-70E740481C1C}">
                          <a14:useLocalDpi xmlns:a14="http://schemas.microsoft.com/office/drawing/2010/main" val="0"/>
                        </a:ext>
                      </a:extLst>
                    </a:blip>
                    <a:stretch>
                      <a:fillRect/>
                    </a:stretch>
                  </pic:blipFill>
                  <pic:spPr>
                    <a:xfrm>
                      <a:off x="0" y="0"/>
                      <a:ext cx="1781810" cy="140144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6432" behindDoc="0" locked="0" layoutInCell="1" allowOverlap="1" wp14:anchorId="688278CA" wp14:editId="51C4B697">
                <wp:simplePos x="0" y="0"/>
                <wp:positionH relativeFrom="column">
                  <wp:posOffset>3985260</wp:posOffset>
                </wp:positionH>
                <wp:positionV relativeFrom="paragraph">
                  <wp:posOffset>1529715</wp:posOffset>
                </wp:positionV>
                <wp:extent cx="1799590" cy="635"/>
                <wp:effectExtent l="0" t="0" r="0" b="0"/>
                <wp:wrapSquare wrapText="bothSides"/>
                <wp:docPr id="8" name="Textfeld 8"/>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010A01F1" w14:textId="21A70DEC" w:rsidR="0034703C" w:rsidRPr="00F0457B" w:rsidRDefault="0034703C" w:rsidP="0034703C">
                            <w:pPr>
                              <w:pStyle w:val="Beschriftung"/>
                              <w:rPr>
                                <w:noProof/>
                              </w:rPr>
                            </w:pPr>
                            <w:bookmarkStart w:id="0" w:name="_Ref68512644"/>
                            <w:r>
                              <w:t xml:space="preserve">Imagen </w:t>
                            </w:r>
                            <w:r w:rsidR="005C24C2">
                              <w:fldChar w:fldCharType="begin"/>
                            </w:r>
                            <w:r w:rsidR="005C24C2">
                              <w:instrText xml:space="preserve"> SEQ Abbildung \* ARABIC </w:instrText>
                            </w:r>
                            <w:r w:rsidR="005C24C2">
                              <w:fldChar w:fldCharType="separate"/>
                            </w:r>
                            <w:r w:rsidR="00B2354C">
                              <w:rPr>
                                <w:noProof/>
                              </w:rPr>
                              <w:t>1</w:t>
                            </w:r>
                            <w:r w:rsidR="005C24C2">
                              <w:rPr>
                                <w:noProof/>
                              </w:rPr>
                              <w:fldChar w:fldCharType="end"/>
                            </w:r>
                            <w:bookmarkEnd w:id="0"/>
                            <w:r>
                              <w:t>: Conexión del multímetro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88278CA" id="Textfeld 8" o:spid="_x0000_s1032" type="#_x0000_t202" style="position:absolute;left:0;text-align:left;margin-left:313.8pt;margin-top:120.45pt;width:141.7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" stroked="f">
                <v:textbox style="mso-fit-shape-to-text:t" inset="0,0,0,0">
                  <w:txbxContent>
                    <w:p w14:paraId="010A01F1" w14:textId="21A70DEC" w:rsidR="0034703C" w:rsidRPr="00F0457B" w:rsidRDefault="0034703C" w:rsidP="0034703C">
                      <w:pPr>
                        <w:pStyle w:val="Beschriftung"/>
                        <w:rPr>
                          <w:noProof/>
                        </w:rPr>
                      </w:pPr>
                      <w:bookmarkStart w:id="1" w:name="_Ref68512644"/>
                      <w:r>
                        <w:t xml:space="preserve">Imagen </w:t>
                      </w:r>
                      <w:r w:rsidR="005C24C2">
                        <w:fldChar w:fldCharType="begin"/>
                      </w:r>
                      <w:r w:rsidR="005C24C2">
                        <w:instrText xml:space="preserve"> SEQ Abbildung \* ARABIC </w:instrText>
                      </w:r>
                      <w:r w:rsidR="005C24C2">
                        <w:fldChar w:fldCharType="separate"/>
                      </w:r>
                      <w:r w:rsidR="00B2354C">
                        <w:rPr>
                          <w:noProof/>
                        </w:rPr>
                        <w:t>1</w:t>
                      </w:r>
                      <w:r w:rsidR="005C24C2">
                        <w:rPr>
                          <w:noProof/>
                        </w:rPr>
                        <w:fldChar w:fldCharType="end"/>
                      </w:r>
                      <w:bookmarkEnd w:id="1"/>
                      <w:r>
                        <w:t>: Conexión del multímetro</w:t>
                      </w:r>
                    </w:p>
                  </w:txbxContent>
                </v:textbox>
                <w10:wrap type="square"/>
              </v:shape>
            </w:pict>
          </mc:Fallback>
        </mc:AlternateContent>
      </w:r>
      <w:r>
        <w:t xml:space="preserve">Desconecta la tensión de alimentación. Conecta el multímetro con el circuito como se muestra en la </w:t>
      </w:r>
      <w:r w:rsidR="0034703C" w:rsidRPr="006C37DF">
        <w:rPr>
          <w:rStyle w:val="Hervorhebung"/>
        </w:rPr>
        <w:fldChar w:fldCharType="begin"/>
      </w:r>
      <w:r w:rsidR="0034703C" w:rsidRPr="006C37DF">
        <w:rPr>
          <w:rStyle w:val="Hervorhebung"/>
        </w:rPr>
        <w:instrText xml:space="preserve"> REF _Ref68512644 \h </w:instrText>
      </w:r>
      <w:r w:rsidR="0034703C">
        <w:rPr>
          <w:rStyle w:val="Hervorhebung"/>
        </w:rPr>
        <w:instrText xml:space="preserve"> \* MERGEFORMAT </w:instrText>
      </w:r>
      <w:r w:rsidR="0034703C" w:rsidRPr="006C37DF">
        <w:rPr>
          <w:rStyle w:val="Hervorhebung"/>
        </w:rPr>
      </w:r>
      <w:r w:rsidR="0034703C" w:rsidRPr="006C37DF">
        <w:rPr>
          <w:rStyle w:val="Hervorhebung"/>
        </w:rPr>
        <w:fldChar w:fldCharType="separate"/>
      </w:r>
      <w:r w:rsidR="00B2354C" w:rsidRPr="00B2354C">
        <w:rPr>
          <w:rStyle w:val="Hervorhebung"/>
        </w:rPr>
        <w:t>Imagen 1</w:t>
      </w:r>
      <w:r w:rsidR="0034703C" w:rsidRPr="006C37DF">
        <w:rPr>
          <w:rStyle w:val="Hervorhebung"/>
        </w:rPr>
        <w:fldChar w:fldCharType="end"/>
      </w:r>
      <w:r>
        <w:t>. El polo positivo debe conectarse al potenciómetro. Ajusta el rango de medición en una tensión de 20 voltios DC. Gira el potenciómetro hasta el tope izquierdo. La escala debe estar en 0. Enciende la tensión de alimentación.</w:t>
      </w:r>
    </w:p>
    <w:p w14:paraId="31648B00" w14:textId="3AA7AA9E" w:rsidR="0034703C" w:rsidRPr="0034703C" w:rsidRDefault="0034703C" w:rsidP="0034703C">
      <w:pPr>
        <w:pStyle w:val="Listenummeriert"/>
        <w:numPr>
          <w:ilvl w:val="0"/>
          <w:numId w:val="38"/>
        </w:numPr>
        <w:ind w:left="284" w:hanging="284"/>
        <w:jc w:val="left"/>
        <w:rPr>
          <w:color w:val="0070C0"/>
        </w:rPr>
      </w:pPr>
      <w:r>
        <w:rPr>
          <w:color w:val="0070C0"/>
        </w:rPr>
        <w:t>Gira el potenciómetro repetidamente desde el tope izquierdo hacia el tope derecho. Intenta encontrar el punto en el que el LED aún no se ilumina. Apunta la tensión indicada por el multímetro en la siguiente tabla.</w:t>
      </w:r>
    </w:p>
    <w:p w14:paraId="793542E2" w14:textId="4B6F4E29" w:rsidR="0034703C" w:rsidRPr="0034703C" w:rsidRDefault="0034703C" w:rsidP="0034703C">
      <w:pPr>
        <w:pStyle w:val="Listenummeriert"/>
        <w:numPr>
          <w:ilvl w:val="0"/>
          <w:numId w:val="38"/>
        </w:numPr>
        <w:ind w:left="284" w:hanging="284"/>
        <w:jc w:val="left"/>
        <w:rPr>
          <w:color w:val="0070C0"/>
        </w:rPr>
      </w:pPr>
      <w:r>
        <w:rPr>
          <w:color w:val="0070C0"/>
        </w:rPr>
        <w:t>Gira el potenciómetro repetidamente desde el tope derecho hacia el tope izquierdo. Intenta encontrar el punto en el que el LED aún se ilumina. Apunta la tensión indicada por el multímetro en la siguiente tabla.</w:t>
      </w:r>
    </w:p>
    <w:p w14:paraId="0B53C7AC" w14:textId="77777777" w:rsidR="0034703C" w:rsidRPr="0034703C" w:rsidRDefault="0034703C" w:rsidP="0034703C">
      <w:pPr>
        <w:pStyle w:val="Listenummeriert"/>
        <w:numPr>
          <w:ilvl w:val="0"/>
          <w:numId w:val="38"/>
        </w:numPr>
        <w:ind w:left="284" w:hanging="284"/>
        <w:jc w:val="left"/>
        <w:rPr>
          <w:color w:val="0070C0"/>
        </w:rPr>
      </w:pPr>
      <w:r>
        <w:rPr>
          <w:color w:val="0070C0"/>
        </w:rPr>
        <w:t>La diferencia entre las dos tensiones de conmutación se denomina histéresis. Calcula la histéresis e introduce el resultado también en la tabla.</w:t>
      </w:r>
    </w:p>
    <w:p w14:paraId="281FD6CB" w14:textId="77777777" w:rsidR="0034703C" w:rsidRDefault="0034703C" w:rsidP="0034703C">
      <w:pPr>
        <w:pStyle w:val="Listenummeriert"/>
        <w:numPr>
          <w:ilvl w:val="0"/>
          <w:numId w:val="0"/>
        </w:numPr>
        <w:rPr>
          <w:rFonts w:cs="Arial"/>
        </w:rPr>
      </w:pPr>
    </w:p>
    <w:tbl>
      <w:tblPr>
        <w:tblStyle w:val="Tabellenraster"/>
        <w:tblW w:w="0" w:type="auto"/>
        <w:jc w:val="center"/>
        <w:tblCellMar>
          <w:top w:w="142" w:type="dxa"/>
          <w:left w:w="142" w:type="dxa"/>
          <w:bottom w:w="142" w:type="dxa"/>
          <w:right w:w="142" w:type="dxa"/>
        </w:tblCellMar>
        <w:tblLook w:val="04A0" w:firstRow="1" w:lastRow="0" w:firstColumn="1" w:lastColumn="0" w:noHBand="0" w:noVBand="1"/>
      </w:tblPr>
      <w:tblGrid>
        <w:gridCol w:w="5078"/>
        <w:gridCol w:w="1737"/>
      </w:tblGrid>
      <w:tr w:rsidR="0034703C" w14:paraId="6060D4A9" w14:textId="77777777" w:rsidTr="00FF7E68">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68800442" w14:textId="77777777" w:rsidR="0034703C" w:rsidRPr="006C37DF" w:rsidRDefault="0034703C" w:rsidP="00FF7E68">
            <w:pPr>
              <w:spacing w:after="0"/>
              <w:jc w:val="left"/>
              <w:rPr>
                <w:rFonts w:cs="Arial"/>
                <w:szCs w:val="24"/>
              </w:rPr>
            </w:pPr>
            <w:r>
              <w:t>Tensión en el punto de conexión (U</w:t>
            </w:r>
            <w:r>
              <w:rPr>
                <w:vertAlign w:val="subscript"/>
              </w:rPr>
              <w:t>E</w:t>
            </w:r>
            <w:r>
              <w:t>)</w:t>
            </w:r>
          </w:p>
        </w:tc>
        <w:tc>
          <w:tcPr>
            <w:tcW w:w="0" w:type="auto"/>
            <w:tcBorders>
              <w:top w:val="single" w:sz="4" w:space="0" w:color="auto"/>
              <w:left w:val="single" w:sz="4" w:space="0" w:color="auto"/>
              <w:bottom w:val="single" w:sz="4" w:space="0" w:color="auto"/>
              <w:right w:val="single" w:sz="4" w:space="0" w:color="auto"/>
            </w:tcBorders>
            <w:vAlign w:val="center"/>
          </w:tcPr>
          <w:p w14:paraId="12304201" w14:textId="3509F533" w:rsidR="0034703C" w:rsidRPr="00C23D4A" w:rsidRDefault="0034703C" w:rsidP="0034703C">
            <w:pPr>
              <w:spacing w:after="0"/>
              <w:jc w:val="center"/>
              <w:rPr>
                <w:rFonts w:ascii="MV Boli" w:hAnsi="MV Boli" w:cs="MV Boli"/>
                <w:color w:val="0070C0"/>
                <w:sz w:val="32"/>
                <w:szCs w:val="32"/>
              </w:rPr>
            </w:pPr>
            <w:r>
              <w:rPr>
                <w:rFonts w:ascii="MV Boli" w:hAnsi="MV Boli"/>
                <w:color w:val="0070C0"/>
                <w:sz w:val="32"/>
              </w:rPr>
              <w:t>4,5 V</w:t>
            </w:r>
          </w:p>
        </w:tc>
      </w:tr>
      <w:tr w:rsidR="0034703C" w14:paraId="300DC908" w14:textId="77777777" w:rsidTr="00FF7E68">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7DCB4F5A" w14:textId="77777777" w:rsidR="0034703C" w:rsidRPr="006C37DF" w:rsidRDefault="0034703C" w:rsidP="00FF7E68">
            <w:pPr>
              <w:jc w:val="left"/>
              <w:rPr>
                <w:rFonts w:cs="Arial"/>
                <w:szCs w:val="24"/>
              </w:rPr>
            </w:pPr>
            <w:r>
              <w:t>Tensión en el punto de desconexión (U</w:t>
            </w:r>
            <w:r>
              <w:rPr>
                <w:vertAlign w:val="subscript"/>
              </w:rPr>
              <w:t>A</w:t>
            </w:r>
            <w: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7BB0287A" w14:textId="5A107088" w:rsidR="0034703C" w:rsidRPr="00C23D4A" w:rsidRDefault="0034703C" w:rsidP="0034703C">
            <w:pPr>
              <w:jc w:val="center"/>
              <w:rPr>
                <w:rFonts w:ascii="MV Boli" w:hAnsi="MV Boli" w:cs="MV Boli"/>
                <w:color w:val="0070C0"/>
                <w:sz w:val="32"/>
                <w:szCs w:val="32"/>
              </w:rPr>
            </w:pPr>
            <w:r>
              <w:rPr>
                <w:rFonts w:ascii="MV Boli" w:hAnsi="MV Boli"/>
                <w:color w:val="0070C0"/>
                <w:sz w:val="32"/>
              </w:rPr>
              <w:t>3,5 V</w:t>
            </w:r>
          </w:p>
        </w:tc>
      </w:tr>
      <w:tr w:rsidR="0034703C" w14:paraId="5C4413D4" w14:textId="77777777" w:rsidTr="00FF7E68">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1BE6035D" w14:textId="77777777" w:rsidR="0034703C" w:rsidRPr="006C37DF" w:rsidRDefault="0034703C" w:rsidP="00FF7E68">
            <w:pPr>
              <w:jc w:val="left"/>
              <w:rPr>
                <w:rFonts w:cs="Arial"/>
                <w:szCs w:val="24"/>
              </w:rPr>
            </w:pPr>
            <w:r>
              <w:t>Histéresis (U</w:t>
            </w:r>
            <w:r>
              <w:rPr>
                <w:vertAlign w:val="subscript"/>
              </w:rPr>
              <w:t>E</w:t>
            </w:r>
            <w:r>
              <w:t xml:space="preserve"> – U</w:t>
            </w:r>
            <w:r>
              <w:rPr>
                <w:vertAlign w:val="subscript"/>
              </w:rPr>
              <w:t>A</w:t>
            </w:r>
            <w: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621BB6E3" w14:textId="4D7D0D54" w:rsidR="0034703C" w:rsidRPr="00C23D4A" w:rsidRDefault="0034703C" w:rsidP="0034703C">
            <w:pPr>
              <w:jc w:val="center"/>
              <w:rPr>
                <w:rFonts w:ascii="MV Boli" w:hAnsi="MV Boli" w:cs="MV Boli"/>
                <w:color w:val="0070C0"/>
                <w:sz w:val="32"/>
                <w:szCs w:val="32"/>
              </w:rPr>
            </w:pPr>
            <w:r>
              <w:rPr>
                <w:rFonts w:ascii="MV Boli" w:hAnsi="MV Boli"/>
                <w:color w:val="0070C0"/>
                <w:sz w:val="32"/>
              </w:rPr>
              <w:t>1,0 V</w:t>
            </w:r>
          </w:p>
        </w:tc>
      </w:tr>
    </w:tbl>
    <w:p w14:paraId="3AB9A566" w14:textId="77777777" w:rsidR="0034703C" w:rsidRDefault="0034703C" w:rsidP="0034703C">
      <w:pPr>
        <w:rPr>
          <w:rFonts w:cs="Arial"/>
        </w:rPr>
      </w:pPr>
    </w:p>
    <w:sectPr w:rsidR="0034703C"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01CE" w14:textId="77777777" w:rsidR="00821221" w:rsidRDefault="00821221">
      <w:r>
        <w:separator/>
      </w:r>
    </w:p>
  </w:endnote>
  <w:endnote w:type="continuationSeparator" w:id="0">
    <w:p w14:paraId="0417B7B1" w14:textId="77777777" w:rsidR="00821221" w:rsidRDefault="00821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2E6713">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0330" w14:textId="77777777" w:rsidR="00821221" w:rsidRDefault="00821221">
      <w:r>
        <w:separator/>
      </w:r>
    </w:p>
  </w:footnote>
  <w:footnote w:type="continuationSeparator" w:id="0">
    <w:p w14:paraId="43F6F7DF" w14:textId="77777777" w:rsidR="00821221" w:rsidRDefault="00821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7216"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2558"/>
    <w:rsid w:val="00022F11"/>
    <w:rsid w:val="0002512F"/>
    <w:rsid w:val="0003721F"/>
    <w:rsid w:val="00040871"/>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A14B0"/>
    <w:rsid w:val="000A2643"/>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B71"/>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4D49"/>
    <w:rsid w:val="0021737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D284E"/>
    <w:rsid w:val="002D332F"/>
    <w:rsid w:val="002D3AB9"/>
    <w:rsid w:val="002D3EE9"/>
    <w:rsid w:val="002E1AAA"/>
    <w:rsid w:val="002E6713"/>
    <w:rsid w:val="002E78C1"/>
    <w:rsid w:val="002F099E"/>
    <w:rsid w:val="002F49DB"/>
    <w:rsid w:val="003024E6"/>
    <w:rsid w:val="00302A5A"/>
    <w:rsid w:val="00302C0E"/>
    <w:rsid w:val="00305D13"/>
    <w:rsid w:val="003100A9"/>
    <w:rsid w:val="00311190"/>
    <w:rsid w:val="003117D1"/>
    <w:rsid w:val="003201A7"/>
    <w:rsid w:val="00323B3E"/>
    <w:rsid w:val="00323D2C"/>
    <w:rsid w:val="00341FA6"/>
    <w:rsid w:val="00342916"/>
    <w:rsid w:val="00343FEA"/>
    <w:rsid w:val="0034703C"/>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06A87"/>
    <w:rsid w:val="00413E03"/>
    <w:rsid w:val="004149FA"/>
    <w:rsid w:val="004218BA"/>
    <w:rsid w:val="0042525F"/>
    <w:rsid w:val="00432595"/>
    <w:rsid w:val="00434525"/>
    <w:rsid w:val="00435EA1"/>
    <w:rsid w:val="004377CB"/>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73ACB"/>
    <w:rsid w:val="00576668"/>
    <w:rsid w:val="005771A4"/>
    <w:rsid w:val="00591572"/>
    <w:rsid w:val="005940DF"/>
    <w:rsid w:val="00595245"/>
    <w:rsid w:val="005A3559"/>
    <w:rsid w:val="005A49AD"/>
    <w:rsid w:val="005C24C2"/>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43E62"/>
    <w:rsid w:val="00644C7E"/>
    <w:rsid w:val="006501CF"/>
    <w:rsid w:val="006618BE"/>
    <w:rsid w:val="006705D1"/>
    <w:rsid w:val="006735F3"/>
    <w:rsid w:val="006745DB"/>
    <w:rsid w:val="00680287"/>
    <w:rsid w:val="006A67CE"/>
    <w:rsid w:val="006A7940"/>
    <w:rsid w:val="006B181A"/>
    <w:rsid w:val="006B5425"/>
    <w:rsid w:val="006C14DA"/>
    <w:rsid w:val="006D6ADC"/>
    <w:rsid w:val="006E3468"/>
    <w:rsid w:val="006E5040"/>
    <w:rsid w:val="006E72F4"/>
    <w:rsid w:val="006F1E9C"/>
    <w:rsid w:val="006F2EC9"/>
    <w:rsid w:val="00703B67"/>
    <w:rsid w:val="00704F11"/>
    <w:rsid w:val="00706578"/>
    <w:rsid w:val="00707FCA"/>
    <w:rsid w:val="007104C1"/>
    <w:rsid w:val="00712BE5"/>
    <w:rsid w:val="00713BC0"/>
    <w:rsid w:val="00716839"/>
    <w:rsid w:val="00724754"/>
    <w:rsid w:val="00742F56"/>
    <w:rsid w:val="00746124"/>
    <w:rsid w:val="00747754"/>
    <w:rsid w:val="00757FF3"/>
    <w:rsid w:val="007666C4"/>
    <w:rsid w:val="00766ED1"/>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008A"/>
    <w:rsid w:val="007F38F4"/>
    <w:rsid w:val="007F4C3C"/>
    <w:rsid w:val="007F7ADF"/>
    <w:rsid w:val="00803F73"/>
    <w:rsid w:val="00804DB1"/>
    <w:rsid w:val="00805C2F"/>
    <w:rsid w:val="00812725"/>
    <w:rsid w:val="00817D41"/>
    <w:rsid w:val="00820994"/>
    <w:rsid w:val="00821221"/>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0771A"/>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5649"/>
    <w:rsid w:val="009972A6"/>
    <w:rsid w:val="009A25AA"/>
    <w:rsid w:val="009A6161"/>
    <w:rsid w:val="009A74FA"/>
    <w:rsid w:val="009B1007"/>
    <w:rsid w:val="009B2326"/>
    <w:rsid w:val="009B39C7"/>
    <w:rsid w:val="009C354D"/>
    <w:rsid w:val="009C52DC"/>
    <w:rsid w:val="009C5A69"/>
    <w:rsid w:val="009D4B29"/>
    <w:rsid w:val="009D6C7A"/>
    <w:rsid w:val="009E6D4A"/>
    <w:rsid w:val="009F0679"/>
    <w:rsid w:val="009F27FF"/>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A2D01"/>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54C"/>
    <w:rsid w:val="00B23D6E"/>
    <w:rsid w:val="00B344E0"/>
    <w:rsid w:val="00B3559F"/>
    <w:rsid w:val="00B479B8"/>
    <w:rsid w:val="00B47FAB"/>
    <w:rsid w:val="00B50EDC"/>
    <w:rsid w:val="00B5128F"/>
    <w:rsid w:val="00B51A52"/>
    <w:rsid w:val="00B53F61"/>
    <w:rsid w:val="00B61D2A"/>
    <w:rsid w:val="00B65863"/>
    <w:rsid w:val="00B65E65"/>
    <w:rsid w:val="00B75D59"/>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972E9"/>
    <w:rsid w:val="00CA0F76"/>
    <w:rsid w:val="00CA298C"/>
    <w:rsid w:val="00CA2AD1"/>
    <w:rsid w:val="00CA31C2"/>
    <w:rsid w:val="00CA34F3"/>
    <w:rsid w:val="00CA3B10"/>
    <w:rsid w:val="00CB0DF6"/>
    <w:rsid w:val="00CB28D8"/>
    <w:rsid w:val="00CB38F5"/>
    <w:rsid w:val="00CB7495"/>
    <w:rsid w:val="00CC0FE1"/>
    <w:rsid w:val="00CC2E37"/>
    <w:rsid w:val="00CC61BF"/>
    <w:rsid w:val="00CC72FA"/>
    <w:rsid w:val="00CD0A93"/>
    <w:rsid w:val="00CD1EB1"/>
    <w:rsid w:val="00CD258D"/>
    <w:rsid w:val="00CD5D7E"/>
    <w:rsid w:val="00CE1A3F"/>
    <w:rsid w:val="00CE5454"/>
    <w:rsid w:val="00CF021F"/>
    <w:rsid w:val="00CF1D11"/>
    <w:rsid w:val="00D049F9"/>
    <w:rsid w:val="00D23B33"/>
    <w:rsid w:val="00D247B8"/>
    <w:rsid w:val="00D26384"/>
    <w:rsid w:val="00D2776D"/>
    <w:rsid w:val="00D3500F"/>
    <w:rsid w:val="00D36D9B"/>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1A41"/>
    <w:rsid w:val="00D94C19"/>
    <w:rsid w:val="00DA0436"/>
    <w:rsid w:val="00DA5B0E"/>
    <w:rsid w:val="00DB1666"/>
    <w:rsid w:val="00DC5D1C"/>
    <w:rsid w:val="00DD39A4"/>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31905"/>
    <w:rsid w:val="00E43C39"/>
    <w:rsid w:val="00E43CC4"/>
    <w:rsid w:val="00E46699"/>
    <w:rsid w:val="00E56803"/>
    <w:rsid w:val="00E63D7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19E1"/>
    <w:rsid w:val="00F04207"/>
    <w:rsid w:val="00F07B6A"/>
    <w:rsid w:val="00F140D8"/>
    <w:rsid w:val="00F225A2"/>
    <w:rsid w:val="00F3420A"/>
    <w:rsid w:val="00F40987"/>
    <w:rsid w:val="00F40AB1"/>
    <w:rsid w:val="00F42642"/>
    <w:rsid w:val="00F43679"/>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5BD47-E41B-4075-BB4C-DB9C9987DDFA}">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7D175ECC-7D70-47DF-9A05-A3ADBCA92765}">
  <ds:schemaRefs>
    <ds:schemaRef ds:uri="http://schemas.microsoft.com/sharepoint/v3/contenttype/forms"/>
  </ds:schemaRefs>
</ds:datastoreItem>
</file>

<file path=customXml/itemProps3.xml><?xml version="1.0" encoding="utf-8"?>
<ds:datastoreItem xmlns:ds="http://schemas.openxmlformats.org/officeDocument/2006/customXml" ds:itemID="{E3D77C8B-8DBE-4395-8B5B-0FC728552B0A}">
  <ds:schemaRefs>
    <ds:schemaRef ds:uri="http://schemas.openxmlformats.org/officeDocument/2006/bibliography"/>
  </ds:schemaRefs>
</ds:datastoreItem>
</file>

<file path=customXml/itemProps4.xml><?xml version="1.0" encoding="utf-8"?>
<ds:datastoreItem xmlns:ds="http://schemas.openxmlformats.org/officeDocument/2006/customXml" ds:itemID="{CBE86872-0E6B-44DB-AA5A-5BE2371F6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2070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2394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2021-07-19T14:11:00Z</dcterms:created>
  <dcterms:modified xsi:type="dcterms:W3CDTF">2022-08-24T12:41:00Z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